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4CD4423"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346098">
        <w:rPr>
          <w:rFonts w:ascii="Arial" w:hAnsi="Arial" w:cs="Arial"/>
          <w:snapToGrid w:val="0"/>
        </w:rPr>
        <w:t>Plzeňský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sidR="004D6FC4">
        <w:rPr>
          <w:rFonts w:ascii="Arial" w:hAnsi="Arial" w:cs="Arial"/>
          <w:snapToGrid w:val="0"/>
        </w:rPr>
        <w:t>náměstí Generála Píky 2110/8, 326 00 Plzeň</w:t>
      </w:r>
      <w:r w:rsidRPr="00ED6435">
        <w:rPr>
          <w:rFonts w:ascii="Arial" w:hAnsi="Arial" w:cs="Arial"/>
        </w:rPr>
        <w:t xml:space="preserve"> </w:t>
      </w:r>
    </w:p>
    <w:p w14:paraId="2BB55C1B" w14:textId="1DD06797" w:rsidR="00E0086F" w:rsidRPr="00ED6435" w:rsidRDefault="00E0086F" w:rsidP="00EC1291">
      <w:pPr>
        <w:spacing w:after="120"/>
        <w:ind w:left="567"/>
        <w:jc w:val="both"/>
        <w:rPr>
          <w:rFonts w:ascii="Arial" w:hAnsi="Arial" w:cs="Arial"/>
        </w:rPr>
      </w:pPr>
      <w:r w:rsidRPr="00ED6435">
        <w:rPr>
          <w:rFonts w:ascii="Arial" w:hAnsi="Arial" w:cs="Arial"/>
        </w:rPr>
        <w:t>Zastoupená:</w:t>
      </w:r>
      <w:r w:rsidR="00B13A92">
        <w:rPr>
          <w:rFonts w:ascii="Arial" w:hAnsi="Arial" w:cs="Arial"/>
        </w:rPr>
        <w:t xml:space="preserve"> Ing. Jiřím Papežem, ředitelem Krajského pozemkového úřadu pro Plzeňský kraj</w:t>
      </w:r>
      <w:r w:rsidR="0061409E">
        <w:rPr>
          <w:rFonts w:ascii="Arial" w:hAnsi="Arial" w:cs="Arial"/>
        </w:rPr>
        <w:t xml:space="preserve"> </w:t>
      </w:r>
      <w:r w:rsidRPr="00ED6435">
        <w:rPr>
          <w:rFonts w:ascii="Arial" w:hAnsi="Arial" w:cs="Arial"/>
        </w:rPr>
        <w:t xml:space="preserve"> </w:t>
      </w:r>
    </w:p>
    <w:p w14:paraId="679B3B2B" w14:textId="56E72573"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B13A92">
        <w:rPr>
          <w:rFonts w:ascii="Arial" w:hAnsi="Arial" w:cs="Arial"/>
        </w:rPr>
        <w:t>Ing. Jiřím Papežem, ředitelem Krajského pozemkového úřadu pro Plzeňský kraj</w:t>
      </w:r>
    </w:p>
    <w:p w14:paraId="4939C5C6" w14:textId="311683A1"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051B09">
        <w:rPr>
          <w:rFonts w:ascii="Arial" w:hAnsi="Arial" w:cs="Arial"/>
        </w:rPr>
        <w:t>Ing. Janem Kaiserem, vedoucím Pobočky Domažlice</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1D0851FA" w14:textId="77777777" w:rsidR="005F4B3B" w:rsidRPr="00ED6435" w:rsidRDefault="005F4B3B" w:rsidP="005F4B3B">
      <w:pPr>
        <w:tabs>
          <w:tab w:val="left" w:pos="4536"/>
        </w:tabs>
        <w:spacing w:after="120"/>
        <w:ind w:left="567"/>
        <w:contextualSpacing/>
        <w:jc w:val="both"/>
        <w:rPr>
          <w:rFonts w:ascii="Arial" w:hAnsi="Arial" w:cs="Arial"/>
        </w:rPr>
      </w:pPr>
      <w:r w:rsidRPr="00ED6435">
        <w:rPr>
          <w:rFonts w:ascii="Arial" w:hAnsi="Arial" w:cs="Arial"/>
        </w:rPr>
        <w:t>Tel.:</w:t>
      </w:r>
      <w:r>
        <w:rPr>
          <w:rFonts w:ascii="Arial" w:hAnsi="Arial" w:cs="Arial"/>
        </w:rPr>
        <w:t xml:space="preserve"> </w:t>
      </w:r>
      <w:r w:rsidRPr="00A22C99">
        <w:rPr>
          <w:rFonts w:ascii="Arial" w:hAnsi="Arial" w:cs="Arial"/>
          <w:snapToGrid w:val="0"/>
        </w:rPr>
        <w:t xml:space="preserve">+ 420 </w:t>
      </w:r>
      <w:sdt>
        <w:sdtPr>
          <w:rPr>
            <w:rFonts w:ascii="Arial" w:hAnsi="Arial" w:cs="Arial"/>
            <w:snapToGrid w:val="0"/>
          </w:rPr>
          <w:id w:val="2004852720"/>
          <w:placeholder>
            <w:docPart w:val="6F8275B3DA3D495385D899D8A039E2BB"/>
          </w:placeholder>
          <w:comboBox>
            <w:listItem w:value="Zvolte položku."/>
            <w:listItem w:displayText="727 956 850" w:value="727 956 850"/>
            <w:listItem w:displayText="727 956 737" w:value="727 956 737"/>
            <w:listItem w:displayText="727 956 729" w:value="727 956 729"/>
            <w:listItem w:displayText="727 956 822" w:value="727 956 822"/>
          </w:comboBox>
        </w:sdtPr>
        <w:sdtEndPr/>
        <w:sdtContent>
          <w:r>
            <w:rPr>
              <w:rFonts w:ascii="Arial" w:hAnsi="Arial" w:cs="Arial"/>
              <w:snapToGrid w:val="0"/>
            </w:rPr>
            <w:t>724 269 138</w:t>
          </w:r>
        </w:sdtContent>
      </w:sdt>
    </w:p>
    <w:p w14:paraId="633DA84E" w14:textId="77777777" w:rsidR="005F4B3B" w:rsidRPr="00ED6435" w:rsidRDefault="005F4B3B" w:rsidP="005F4B3B">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domazlice.pk@spu.gov.cz</w:t>
      </w:r>
    </w:p>
    <w:p w14:paraId="4F6E92EC" w14:textId="77777777" w:rsidR="005F4B3B" w:rsidRPr="00ED6435" w:rsidRDefault="005F4B3B" w:rsidP="005F4B3B">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w:t>
      </w:r>
      <w:r w:rsidRPr="005F4B3B">
        <w:rPr>
          <w:rFonts w:ascii="Arial" w:hAnsi="Arial" w:cs="Arial"/>
          <w:b/>
          <w:highlight w:val="cyan"/>
        </w:rPr>
        <w:t>Obchodní firma zhotovitele</w:t>
      </w:r>
      <w:r w:rsidRPr="00ED6435">
        <w:rPr>
          <w:rFonts w:ascii="Arial" w:hAnsi="Arial" w:cs="Arial"/>
          <w:b/>
        </w:rPr>
        <w:t>]</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5F4B3B">
        <w:rPr>
          <w:rFonts w:ascii="Arial" w:hAnsi="Arial" w:cs="Arial"/>
          <w:snapToGrid w:val="0"/>
          <w:highlight w:val="cyan"/>
        </w:rPr>
        <w:t>....</w:t>
      </w:r>
      <w:proofErr w:type="gramEnd"/>
      <w:r w:rsidRPr="005F4B3B">
        <w:rPr>
          <w:rFonts w:ascii="Arial" w:hAnsi="Arial" w:cs="Arial"/>
          <w:snapToGrid w:val="0"/>
          <w:highlight w:val="cyan"/>
        </w:rPr>
        <w:t>.</w:t>
      </w:r>
      <w:r w:rsidRPr="00ED6435">
        <w:rPr>
          <w:rFonts w:ascii="Arial" w:hAnsi="Arial" w:cs="Arial"/>
          <w:snapToGrid w:val="0"/>
        </w:rPr>
        <w:t xml:space="preserve">, IČO: </w:t>
      </w:r>
      <w:r w:rsidRPr="005F4B3B">
        <w:rPr>
          <w:rFonts w:ascii="Arial" w:hAnsi="Arial" w:cs="Arial"/>
          <w:snapToGrid w:val="0"/>
          <w:highlight w:val="cyan"/>
        </w:rPr>
        <w:t>.....,</w:t>
      </w:r>
      <w:r w:rsidRPr="00ED6435">
        <w:rPr>
          <w:rFonts w:ascii="Arial" w:hAnsi="Arial" w:cs="Arial"/>
          <w:snapToGrid w:val="0"/>
        </w:rPr>
        <w:t xml:space="preserve"> zapsaná v obchodním rejstříku vedeném u </w:t>
      </w:r>
      <w:r w:rsidRPr="00D357AD">
        <w:rPr>
          <w:rFonts w:ascii="Arial" w:hAnsi="Arial" w:cs="Arial"/>
          <w:snapToGrid w:val="0"/>
          <w:highlight w:val="cyan"/>
        </w:rPr>
        <w:t>.....</w:t>
      </w:r>
      <w:r w:rsidRPr="00ED6435">
        <w:rPr>
          <w:rFonts w:ascii="Arial" w:hAnsi="Arial" w:cs="Arial"/>
          <w:snapToGrid w:val="0"/>
        </w:rPr>
        <w:t xml:space="preserve"> soudu v</w:t>
      </w:r>
      <w:proofErr w:type="gramStart"/>
      <w:r w:rsidRPr="00ED6435">
        <w:rPr>
          <w:rFonts w:ascii="Arial" w:hAnsi="Arial" w:cs="Arial"/>
          <w:snapToGrid w:val="0"/>
        </w:rPr>
        <w:t xml:space="preserve"> </w:t>
      </w:r>
      <w:r w:rsidRPr="00D357AD">
        <w:rPr>
          <w:rFonts w:ascii="Arial" w:hAnsi="Arial" w:cs="Arial"/>
          <w:snapToGrid w:val="0"/>
          <w:highlight w:val="cyan"/>
        </w:rPr>
        <w:t>....</w:t>
      </w:r>
      <w:proofErr w:type="gramEnd"/>
      <w:r w:rsidRPr="00D357AD">
        <w:rPr>
          <w:rFonts w:ascii="Arial" w:hAnsi="Arial" w:cs="Arial"/>
          <w:snapToGrid w:val="0"/>
          <w:highlight w:val="cyan"/>
        </w:rPr>
        <w:t>.</w:t>
      </w:r>
      <w:r w:rsidRPr="00ED6435">
        <w:rPr>
          <w:rFonts w:ascii="Arial" w:hAnsi="Arial" w:cs="Arial"/>
          <w:snapToGrid w:val="0"/>
        </w:rPr>
        <w:t xml:space="preserve">, oddíl </w:t>
      </w:r>
      <w:r w:rsidRPr="00D357AD">
        <w:rPr>
          <w:rFonts w:ascii="Arial" w:hAnsi="Arial" w:cs="Arial"/>
          <w:snapToGrid w:val="0"/>
          <w:highlight w:val="cyan"/>
        </w:rPr>
        <w:t>.....</w:t>
      </w:r>
      <w:r w:rsidRPr="00ED6435">
        <w:rPr>
          <w:rFonts w:ascii="Arial" w:hAnsi="Arial" w:cs="Arial"/>
          <w:snapToGrid w:val="0"/>
        </w:rPr>
        <w:t xml:space="preserve">, vložka </w:t>
      </w:r>
      <w:r w:rsidRPr="00D357AD">
        <w:rPr>
          <w:rFonts w:ascii="Arial" w:hAnsi="Arial" w:cs="Arial"/>
          <w:snapToGrid w:val="0"/>
          <w:highlight w:val="cyan"/>
        </w:rPr>
        <w:t>....</w:t>
      </w:r>
      <w:r w:rsidRPr="00ED6435">
        <w:rPr>
          <w:rFonts w:ascii="Arial" w:hAnsi="Arial" w:cs="Arial"/>
          <w:snapToGrid w:val="0"/>
        </w:rPr>
        <w:t>.</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 xml:space="preserve">Zastoupená: </w:t>
      </w:r>
      <w:r w:rsidRPr="005F4B3B">
        <w:rPr>
          <w:rFonts w:ascii="Arial" w:hAnsi="Arial" w:cs="Arial"/>
          <w:snapToGrid w:val="0"/>
          <w:highlight w:val="cyan"/>
        </w:rPr>
        <w:t>....</w:t>
      </w:r>
      <w:proofErr w:type="gramEnd"/>
      <w:r w:rsidRPr="005F4B3B">
        <w:rPr>
          <w:rFonts w:ascii="Arial" w:hAnsi="Arial" w:cs="Arial"/>
          <w:snapToGrid w:val="0"/>
          <w:highlight w:val="cyan"/>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5F4B3B">
        <w:rPr>
          <w:rFonts w:ascii="Arial" w:hAnsi="Arial" w:cs="Arial"/>
          <w:snapToGrid w:val="0"/>
          <w:highlight w:val="cyan"/>
        </w:rPr>
        <w:t>....</w:t>
      </w:r>
      <w:proofErr w:type="gramEnd"/>
      <w:r w:rsidRPr="005F4B3B">
        <w:rPr>
          <w:rFonts w:ascii="Arial" w:hAnsi="Arial" w:cs="Arial"/>
          <w:snapToGrid w:val="0"/>
          <w:highlight w:val="cyan"/>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5F4B3B">
        <w:rPr>
          <w:rFonts w:ascii="Arial" w:hAnsi="Arial" w:cs="Arial"/>
          <w:snapToGrid w:val="0"/>
          <w:highlight w:val="cyan"/>
        </w:rPr>
        <w:t>....</w:t>
      </w:r>
      <w:proofErr w:type="gramEnd"/>
      <w:r w:rsidRPr="005F4B3B">
        <w:rPr>
          <w:rFonts w:ascii="Arial" w:hAnsi="Arial" w:cs="Arial"/>
          <w:snapToGrid w:val="0"/>
          <w:highlight w:val="cyan"/>
        </w:rPr>
        <w:t>.</w:t>
      </w:r>
      <w:r w:rsidR="00EC1291" w:rsidRPr="00ED6435">
        <w:rPr>
          <w:rFonts w:ascii="Arial" w:hAnsi="Arial" w:cs="Arial"/>
          <w:snapToGrid w:val="0"/>
        </w:rPr>
        <w:t xml:space="preserve"> </w:t>
      </w:r>
    </w:p>
    <w:p w14:paraId="3E50340C" w14:textId="481415C5"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5F4B3B" w:rsidRPr="005F4B3B">
        <w:rPr>
          <w:rFonts w:ascii="Arial" w:hAnsi="Arial" w:cs="Arial"/>
          <w:snapToGrid w:val="0"/>
          <w:highlight w:val="cyan"/>
        </w:rPr>
        <w:t>……</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D357AD">
        <w:rPr>
          <w:rFonts w:ascii="Arial" w:hAnsi="Arial" w:cs="Arial"/>
          <w:snapToGrid w:val="0"/>
          <w:highlight w:val="cyan"/>
        </w:rPr>
        <w:t>....</w:t>
      </w:r>
      <w:proofErr w:type="gramEnd"/>
      <w:r w:rsidRPr="00D357AD">
        <w:rPr>
          <w:rFonts w:ascii="Arial" w:hAnsi="Arial" w:cs="Arial"/>
          <w:snapToGrid w:val="0"/>
          <w:highlight w:val="cyan"/>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r w:rsidRPr="00D357AD">
        <w:rPr>
          <w:rFonts w:ascii="Arial" w:hAnsi="Arial" w:cs="Arial"/>
          <w:snapToGrid w:val="0"/>
          <w:highlight w:val="cyan"/>
        </w:rPr>
        <w:t>....</w:t>
      </w:r>
      <w:proofErr w:type="gramEnd"/>
      <w:r w:rsidRPr="00D357AD">
        <w:rPr>
          <w:rFonts w:ascii="Arial" w:hAnsi="Arial" w:cs="Arial"/>
          <w:snapToGrid w:val="0"/>
          <w:highlight w:val="cyan"/>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r w:rsidRPr="00D357AD">
        <w:rPr>
          <w:rFonts w:ascii="Arial" w:hAnsi="Arial" w:cs="Arial"/>
          <w:snapToGrid w:val="0"/>
          <w:highlight w:val="cyan"/>
        </w:rPr>
        <w:t>....</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r w:rsidRPr="00D357AD">
        <w:rPr>
          <w:rFonts w:ascii="Arial" w:hAnsi="Arial" w:cs="Arial"/>
          <w:snapToGrid w:val="0"/>
          <w:highlight w:val="cyan"/>
        </w:rPr>
        <w:t>....</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D357AD">
        <w:rPr>
          <w:rFonts w:ascii="Arial" w:hAnsi="Arial" w:cs="Arial"/>
          <w:snapToGrid w:val="0"/>
          <w:highlight w:val="cyan"/>
        </w:rPr>
        <w:t>....</w:t>
      </w:r>
      <w:proofErr w:type="gramEnd"/>
      <w:r w:rsidRPr="00D357AD">
        <w:rPr>
          <w:rFonts w:ascii="Arial" w:hAnsi="Arial" w:cs="Arial"/>
          <w:snapToGrid w:val="0"/>
          <w:highlight w:val="cyan"/>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D357AD">
        <w:rPr>
          <w:rFonts w:ascii="Arial" w:hAnsi="Arial" w:cs="Arial"/>
          <w:snapToGrid w:val="0"/>
          <w:highlight w:val="cyan"/>
        </w:rPr>
        <w:t>....</w:t>
      </w:r>
      <w:proofErr w:type="gramEnd"/>
      <w:r w:rsidRPr="00D357AD">
        <w:rPr>
          <w:rFonts w:ascii="Arial" w:hAnsi="Arial" w:cs="Arial"/>
          <w:snapToGrid w:val="0"/>
          <w:highlight w:val="cyan"/>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7432F66"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K</w:t>
      </w:r>
      <w:r w:rsidR="002A10D3">
        <w:rPr>
          <w:rFonts w:ascii="Arial" w:hAnsi="Arial" w:cs="Arial"/>
          <w:b/>
          <w:bCs/>
        </w:rPr>
        <w:t>oPÚ</w:t>
      </w:r>
      <w:r w:rsidRPr="00764100">
        <w:rPr>
          <w:rFonts w:ascii="Arial" w:hAnsi="Arial" w:cs="Arial"/>
          <w:b/>
          <w:bCs/>
        </w:rPr>
        <w:t xml:space="preserve"> </w:t>
      </w:r>
      <w:r w:rsidR="00353BBC">
        <w:rPr>
          <w:rFonts w:ascii="Arial" w:hAnsi="Arial" w:cs="Arial"/>
          <w:b/>
          <w:bCs/>
        </w:rPr>
        <w:t xml:space="preserve">v k. </w:t>
      </w:r>
      <w:proofErr w:type="spellStart"/>
      <w:r w:rsidR="00353BBC">
        <w:rPr>
          <w:rFonts w:ascii="Arial" w:hAnsi="Arial" w:cs="Arial"/>
          <w:b/>
          <w:bCs/>
        </w:rPr>
        <w:t>ú.</w:t>
      </w:r>
      <w:proofErr w:type="spellEnd"/>
      <w:r w:rsidR="00353BBC">
        <w:rPr>
          <w:rFonts w:ascii="Arial" w:hAnsi="Arial" w:cs="Arial"/>
          <w:b/>
          <w:bCs/>
        </w:rPr>
        <w:t xml:space="preserve"> Rybník</w:t>
      </w:r>
      <w:r w:rsidR="002A10D3">
        <w:rPr>
          <w:rFonts w:ascii="Arial" w:hAnsi="Arial" w:cs="Arial"/>
          <w:b/>
          <w:bCs/>
        </w:rPr>
        <w:t xml:space="preserve"> nad Radbuzou</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8E3FF9" w:rsidRPr="008E3FF9">
        <w:rPr>
          <w:rFonts w:ascii="Arial" w:hAnsi="Arial" w:cs="Arial"/>
          <w:highlight w:val="lightGray"/>
        </w:rPr>
        <w:t>(</w:t>
      </w:r>
      <w:r w:rsidR="008E3FF9" w:rsidRPr="00333E66">
        <w:rPr>
          <w:rFonts w:ascii="Arial" w:hAnsi="Arial" w:cs="Arial"/>
          <w:i/>
          <w:iCs/>
          <w:highlight w:val="lightGray"/>
        </w:rPr>
        <w:t>bude doplněno před podpisem smlouvy)</w:t>
      </w:r>
      <w:r w:rsidR="008E3FF9" w:rsidRPr="00764100">
        <w:rPr>
          <w:rFonts w:ascii="Arial" w:hAnsi="Arial" w:cs="Arial"/>
        </w:rPr>
        <w:t xml:space="preserve">, </w:t>
      </w:r>
      <w:r w:rsidRPr="00764100">
        <w:rPr>
          <w:rFonts w:ascii="Arial" w:hAnsi="Arial" w:cs="Arial"/>
        </w:rPr>
        <w:t xml:space="preserve">zveřejněnou Objednatelem dne </w:t>
      </w:r>
      <w:r w:rsidR="00252106" w:rsidRPr="00333E66">
        <w:rPr>
          <w:rFonts w:ascii="Arial" w:hAnsi="Arial" w:cs="Arial"/>
          <w:i/>
          <w:iCs/>
          <w:highlight w:val="lightGray"/>
        </w:rPr>
        <w:t>(bude doplněno před podpisem smlouvy)</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5D6A7AF7"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4508CF" w:rsidRPr="00333E66">
        <w:rPr>
          <w:rFonts w:ascii="Arial" w:hAnsi="Arial" w:cs="Arial"/>
          <w:i/>
          <w:iCs/>
          <w:highlight w:val="lightGray"/>
        </w:rPr>
        <w:t>(bude doplněno před podpisem smlouvy)</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A425CFA"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w:t>
      </w:r>
      <w:r w:rsidR="00631036">
        <w:rPr>
          <w:rFonts w:ascii="Arial" w:hAnsi="Arial" w:cs="Arial"/>
          <w:b/>
          <w:bCs/>
          <w:szCs w:val="22"/>
        </w:rPr>
        <w:t xml:space="preserve">PÚ v k. </w:t>
      </w:r>
      <w:proofErr w:type="spellStart"/>
      <w:r w:rsidR="00631036">
        <w:rPr>
          <w:rFonts w:ascii="Arial" w:hAnsi="Arial" w:cs="Arial"/>
          <w:b/>
          <w:bCs/>
          <w:szCs w:val="22"/>
        </w:rPr>
        <w:t>ú.</w:t>
      </w:r>
      <w:proofErr w:type="spellEnd"/>
      <w:r w:rsidR="00631036">
        <w:rPr>
          <w:rFonts w:ascii="Arial" w:hAnsi="Arial" w:cs="Arial"/>
          <w:b/>
          <w:bCs/>
          <w:szCs w:val="22"/>
        </w:rPr>
        <w:t xml:space="preserve"> Rybník nad Radbuzou</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4FF45498"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BB6B89" w:rsidRPr="00C04C9D">
        <w:rPr>
          <w:rFonts w:ascii="Arial" w:hAnsi="Arial" w:cs="Arial"/>
          <w:color w:val="242424"/>
          <w:shd w:val="clear" w:color="auto" w:fill="FFFFFF"/>
        </w:rPr>
        <w:t xml:space="preserve">Velký </w:t>
      </w:r>
      <w:proofErr w:type="spellStart"/>
      <w:r w:rsidR="00BB6B89" w:rsidRPr="00C04C9D">
        <w:rPr>
          <w:rFonts w:ascii="Arial" w:hAnsi="Arial" w:cs="Arial"/>
          <w:color w:val="242424"/>
          <w:shd w:val="clear" w:color="auto" w:fill="FFFFFF"/>
        </w:rPr>
        <w:t>Horšín</w:t>
      </w:r>
      <w:proofErr w:type="spellEnd"/>
      <w:r w:rsidR="00BB6B89" w:rsidRPr="00C04C9D">
        <w:rPr>
          <w:rFonts w:ascii="Arial" w:hAnsi="Arial" w:cs="Arial"/>
          <w:color w:val="242424"/>
          <w:shd w:val="clear" w:color="auto" w:fill="FFFFFF"/>
        </w:rPr>
        <w:t xml:space="preserve">, Mostek u Rybníku, Rybník nad Radbuzou, </w:t>
      </w:r>
      <w:proofErr w:type="spellStart"/>
      <w:r w:rsidR="00BB6B89" w:rsidRPr="00C04C9D">
        <w:rPr>
          <w:rFonts w:ascii="Arial" w:hAnsi="Arial" w:cs="Arial"/>
          <w:color w:val="242424"/>
          <w:shd w:val="clear" w:color="auto" w:fill="FFFFFF"/>
        </w:rPr>
        <w:t>Korytany</w:t>
      </w:r>
      <w:proofErr w:type="spellEnd"/>
      <w:r w:rsidR="008636A6">
        <w:rPr>
          <w:rFonts w:ascii="Arial" w:hAnsi="Arial" w:cs="Arial"/>
          <w:color w:val="242424"/>
          <w:shd w:val="clear" w:color="auto" w:fill="FFFFFF"/>
        </w:rPr>
        <w:t xml:space="preserve"> a</w:t>
      </w:r>
      <w:r w:rsidR="00BB6B89" w:rsidRPr="00C04C9D">
        <w:rPr>
          <w:rFonts w:ascii="Arial" w:hAnsi="Arial" w:cs="Arial"/>
          <w:color w:val="242424"/>
          <w:shd w:val="clear" w:color="auto" w:fill="FFFFFF"/>
        </w:rPr>
        <w:t xml:space="preserve"> Závist u Rybníku</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35343A86"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590847">
        <w:rPr>
          <w:rFonts w:ascii="Arial" w:hAnsi="Arial" w:cs="Arial"/>
          <w:szCs w:val="22"/>
        </w:rPr>
        <w:t>Dílo obsahuje celkem pět Příloh č. 1</w:t>
      </w:r>
      <w:r w:rsidR="00461E4A">
        <w:rPr>
          <w:rFonts w:ascii="Arial" w:hAnsi="Arial" w:cs="Arial"/>
          <w:szCs w:val="22"/>
        </w:rPr>
        <w:t xml:space="preserve"> (a, b, c, d, e)</w:t>
      </w:r>
      <w:r w:rsidR="00590847">
        <w:rPr>
          <w:rFonts w:ascii="Arial" w:hAnsi="Arial" w:cs="Arial"/>
          <w:szCs w:val="22"/>
        </w:rPr>
        <w:t xml:space="preserve"> pro každé katastrální území samostatně</w:t>
      </w:r>
      <w:r w:rsidR="00461E4A">
        <w:rPr>
          <w:rFonts w:ascii="Arial" w:hAnsi="Arial" w:cs="Arial"/>
          <w:szCs w:val="22"/>
        </w:rPr>
        <w:t>.</w:t>
      </w:r>
      <w:r w:rsidR="00590847"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461E4A">
              <w:rPr>
                <w:rFonts w:ascii="Arial" w:hAnsi="Arial" w:cs="Arial"/>
                <w:snapToGrid w:val="0"/>
                <w:highlight w:val="cyan"/>
              </w:rPr>
              <w:t>..........</w:t>
            </w:r>
            <w:r w:rsidR="00F656CF" w:rsidRPr="00461E4A">
              <w:rPr>
                <w:rFonts w:ascii="Arial" w:hAnsi="Arial" w:cs="Arial"/>
                <w:snapToGrid w:val="0"/>
                <w:highlight w:val="cyan"/>
              </w:rPr>
              <w:t>,-</w:t>
            </w:r>
            <w:proofErr w:type="gramEnd"/>
            <w:r w:rsidR="00F656CF" w:rsidRPr="00461E4A">
              <w:rPr>
                <w:rFonts w:ascii="Arial" w:hAnsi="Arial" w:cs="Arial"/>
                <w:highlight w:val="cyan"/>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461E4A">
              <w:rPr>
                <w:rFonts w:ascii="Arial" w:hAnsi="Arial" w:cs="Arial"/>
                <w:snapToGrid w:val="0"/>
                <w:highlight w:val="cyan"/>
              </w:rPr>
              <w:t>..........</w:t>
            </w:r>
            <w:r w:rsidR="00F656CF" w:rsidRPr="00461E4A">
              <w:rPr>
                <w:rFonts w:ascii="Arial" w:hAnsi="Arial" w:cs="Arial"/>
                <w:snapToGrid w:val="0"/>
                <w:highlight w:val="cyan"/>
              </w:rPr>
              <w:t>,-</w:t>
            </w:r>
            <w:proofErr w:type="gramEnd"/>
            <w:r w:rsidR="00F656CF" w:rsidRPr="00461E4A">
              <w:rPr>
                <w:rFonts w:ascii="Arial" w:hAnsi="Arial" w:cs="Arial"/>
                <w:highlight w:val="cyan"/>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461E4A">
              <w:rPr>
                <w:rFonts w:ascii="Arial" w:hAnsi="Arial" w:cs="Arial"/>
                <w:snapToGrid w:val="0"/>
                <w:highlight w:val="cyan"/>
              </w:rPr>
              <w:t>..........</w:t>
            </w:r>
            <w:r w:rsidR="00F656CF" w:rsidRPr="00461E4A">
              <w:rPr>
                <w:rFonts w:ascii="Arial" w:hAnsi="Arial" w:cs="Arial"/>
                <w:snapToGrid w:val="0"/>
                <w:highlight w:val="cyan"/>
              </w:rPr>
              <w:t>,-</w:t>
            </w:r>
            <w:proofErr w:type="gramEnd"/>
            <w:r w:rsidR="00F656CF" w:rsidRPr="00461E4A">
              <w:rPr>
                <w:rFonts w:ascii="Arial" w:hAnsi="Arial" w:cs="Arial"/>
                <w:highlight w:val="cyan"/>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461E4A">
              <w:rPr>
                <w:rFonts w:ascii="Arial" w:hAnsi="Arial" w:cs="Arial"/>
                <w:snapToGrid w:val="0"/>
                <w:highlight w:val="cyan"/>
              </w:rPr>
              <w:t>..........</w:t>
            </w:r>
            <w:r w:rsidR="00F656CF" w:rsidRPr="00461E4A">
              <w:rPr>
                <w:rFonts w:ascii="Arial" w:hAnsi="Arial" w:cs="Arial"/>
                <w:snapToGrid w:val="0"/>
                <w:highlight w:val="cyan"/>
              </w:rPr>
              <w:t>,-</w:t>
            </w:r>
            <w:proofErr w:type="gramEnd"/>
            <w:r w:rsidR="00F656CF" w:rsidRPr="00461E4A">
              <w:rPr>
                <w:rFonts w:ascii="Arial" w:hAnsi="Arial" w:cs="Arial"/>
                <w:highlight w:val="cyan"/>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461E4A">
              <w:rPr>
                <w:rFonts w:ascii="Arial" w:hAnsi="Arial" w:cs="Arial"/>
                <w:snapToGrid w:val="0"/>
                <w:highlight w:val="cyan"/>
              </w:rPr>
              <w:t>..........</w:t>
            </w:r>
            <w:r w:rsidR="00F656CF" w:rsidRPr="00461E4A">
              <w:rPr>
                <w:rFonts w:ascii="Arial" w:hAnsi="Arial" w:cs="Arial"/>
                <w:snapToGrid w:val="0"/>
                <w:highlight w:val="cyan"/>
              </w:rPr>
              <w:t>,-</w:t>
            </w:r>
            <w:proofErr w:type="gramEnd"/>
            <w:r w:rsidR="00F656CF" w:rsidRPr="00461E4A">
              <w:rPr>
                <w:rFonts w:ascii="Arial" w:hAnsi="Arial" w:cs="Arial"/>
                <w:highlight w:val="cyan"/>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461E4A">
              <w:rPr>
                <w:rFonts w:ascii="Arial" w:hAnsi="Arial" w:cs="Arial"/>
                <w:snapToGrid w:val="0"/>
                <w:highlight w:val="cyan"/>
              </w:rPr>
              <w:t>..........</w:t>
            </w:r>
            <w:r w:rsidR="00F656CF" w:rsidRPr="00461E4A">
              <w:rPr>
                <w:rFonts w:ascii="Arial" w:hAnsi="Arial" w:cs="Arial"/>
                <w:snapToGrid w:val="0"/>
                <w:highlight w:val="cyan"/>
              </w:rPr>
              <w:t>,-</w:t>
            </w:r>
            <w:proofErr w:type="gramEnd"/>
            <w:r w:rsidR="00F656CF" w:rsidRPr="00461E4A">
              <w:rPr>
                <w:rFonts w:ascii="Arial" w:hAnsi="Arial" w:cs="Arial"/>
                <w:highlight w:val="cyan"/>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5277C701"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(1x) za kalendářní rok</w:t>
      </w:r>
      <w:r w:rsidR="009B488C">
        <w:rPr>
          <w:rFonts w:ascii="Arial" w:hAnsi="Arial" w:cs="Arial"/>
        </w:rPr>
        <w:t xml:space="preserve">, </w:t>
      </w:r>
      <w:r w:rsidR="009B488C" w:rsidRPr="00533812">
        <w:rPr>
          <w:rFonts w:ascii="Arial" w:hAnsi="Arial" w:cs="Arial"/>
        </w:rPr>
        <w:t xml:space="preserve">nejdříve však k datu výročí uzavření smlouvy </w:t>
      </w:r>
      <w:r w:rsidR="00C018AA" w:rsidRPr="00533812">
        <w:rPr>
          <w:rFonts w:ascii="Arial" w:hAnsi="Arial" w:cs="Arial"/>
        </w:rPr>
        <w:t xml:space="preserve">je Zhotovitel oprávněn písemně požádat o </w:t>
      </w:r>
      <w:bookmarkStart w:id="19" w:name="_Hlk97477074"/>
      <w:bookmarkStart w:id="20" w:name="_Hlk97555250"/>
      <w:r w:rsidR="00C018AA" w:rsidRPr="00533812">
        <w:rPr>
          <w:rFonts w:ascii="Arial" w:hAnsi="Arial" w:cs="Arial"/>
        </w:rPr>
        <w:t xml:space="preserve">navýšení </w:t>
      </w:r>
      <w:bookmarkStart w:id="21" w:name="_Hlk97476867"/>
      <w:r w:rsidR="00C018AA" w:rsidRPr="00533812">
        <w:rPr>
          <w:rFonts w:ascii="Arial" w:hAnsi="Arial" w:cs="Arial"/>
        </w:rPr>
        <w:t>jednotkových</w:t>
      </w:r>
      <w:r w:rsidR="00C018AA" w:rsidRPr="000B1A31">
        <w:rPr>
          <w:rFonts w:ascii="Arial" w:hAnsi="Arial" w:cs="Arial"/>
        </w:rPr>
        <w:t xml:space="preserve">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4CB93A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204518">
        <w:rPr>
          <w:rFonts w:ascii="Arial" w:hAnsi="Arial" w:cs="Arial"/>
          <w:szCs w:val="22"/>
        </w:rPr>
        <w:t xml:space="preserve">Krajský pozemkový úřad pro Plzeňský kraj, Pobočka Domažlice, </w:t>
      </w:r>
      <w:proofErr w:type="spellStart"/>
      <w:r w:rsidR="00204518">
        <w:rPr>
          <w:rFonts w:ascii="Arial" w:hAnsi="Arial" w:cs="Arial"/>
          <w:szCs w:val="22"/>
        </w:rPr>
        <w:t>Haltravská</w:t>
      </w:r>
      <w:proofErr w:type="spellEnd"/>
      <w:r w:rsidR="00204518">
        <w:rPr>
          <w:rFonts w:ascii="Arial" w:hAnsi="Arial" w:cs="Arial"/>
          <w:szCs w:val="22"/>
        </w:rPr>
        <w:t xml:space="preserve"> 438, 344 01 Domažlice</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D68666F" w:rsidR="0008597D" w:rsidRPr="009060BB" w:rsidRDefault="009006E7"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szCs w:val="22"/>
        </w:rPr>
        <w:t>NENÍ PŘEDMĚTEM TÉTO SMLOUVY</w:t>
      </w:r>
      <w:r w:rsidRPr="4CFF60DB">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4D010898" w:rsidR="00B022EF" w:rsidRPr="009060BB" w:rsidRDefault="00342F14"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szCs w:val="22"/>
        </w:rPr>
        <w:t>NENÍ PŘEDMĚTEM TÉTO SMLOUVY</w:t>
      </w:r>
      <w:r w:rsidRPr="4CFF60D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0764D3F2" w:rsidR="00B9128B" w:rsidRPr="00764100" w:rsidRDefault="000A592E" w:rsidP="00024EBF">
      <w:pPr>
        <w:pStyle w:val="Claneka"/>
        <w:keepLines w:val="0"/>
        <w:widowControl/>
        <w:numPr>
          <w:ilvl w:val="4"/>
          <w:numId w:val="36"/>
        </w:numPr>
        <w:spacing w:line="240" w:lineRule="auto"/>
        <w:ind w:left="1985" w:hanging="567"/>
        <w:jc w:val="both"/>
        <w:rPr>
          <w:rFonts w:ascii="Arial" w:hAnsi="Arial" w:cs="Arial"/>
        </w:rPr>
      </w:pPr>
      <w:r>
        <w:rPr>
          <w:rFonts w:ascii="Arial" w:hAnsi="Arial" w:cs="Arial"/>
          <w:b/>
          <w:bCs/>
        </w:rPr>
        <w:t>NENÍ PŘEDMĚTEM TÉTO SMLOUVY</w:t>
      </w:r>
      <w:r w:rsidRPr="4CFF60DB">
        <w:rPr>
          <w:rFonts w:ascii="Arial" w:hAnsi="Arial" w:cs="Arial"/>
        </w:rPr>
        <w:t xml:space="preserve"> </w:t>
      </w:r>
      <w:r w:rsidR="00B9128B"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1D9E0428" w:rsidR="006B518C" w:rsidRPr="00764100" w:rsidRDefault="00E352C9"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szCs w:val="22"/>
        </w:rPr>
        <w:t>NENÍ PŘEDMĚTEM TÉTO SMLOUVY</w:t>
      </w:r>
      <w:r w:rsidRPr="4CFF60DB">
        <w:rPr>
          <w:rFonts w:ascii="Arial" w:hAnsi="Arial" w:cs="Arial"/>
        </w:rPr>
        <w:t xml:space="preserve"> </w:t>
      </w:r>
      <w:r w:rsidR="006B518C"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 xml:space="preserve">Vektorizace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032EFC52"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r w:rsidR="007A7124">
        <w:rPr>
          <w:rFonts w:ascii="Arial" w:hAnsi="Arial" w:cs="Arial"/>
        </w:rPr>
        <w:t xml:space="preserve"> </w:t>
      </w:r>
      <w:r w:rsidR="007A7124" w:rsidRPr="009625AE">
        <w:rPr>
          <w:rFonts w:ascii="Arial" w:hAnsi="Arial" w:cs="Arial"/>
          <w:b/>
          <w:bCs/>
        </w:rPr>
        <w:t>NENÍ PŘEDMĚTEM TÉTO SMLOUVY</w:t>
      </w:r>
      <w:r w:rsidRPr="00EE517F">
        <w:rPr>
          <w:rFonts w:ascii="Arial" w:hAnsi="Arial" w:cs="Arial"/>
        </w:rPr>
        <w:t>;</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0E5FD908"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w:t>
      </w:r>
      <w:r w:rsidRPr="00764100">
        <w:rPr>
          <w:rFonts w:ascii="Arial" w:hAnsi="Arial" w:cs="Arial"/>
          <w:szCs w:val="22"/>
        </w:rPr>
        <w:lastRenderedPageBreak/>
        <w:t xml:space="preserve">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216944" w:rsidRPr="001C1ACD">
        <w:rPr>
          <w:rFonts w:ascii="Arial" w:hAnsi="Arial" w:cs="Arial"/>
          <w:i/>
          <w:iCs/>
          <w:szCs w:val="22"/>
          <w:highlight w:val="lightGray"/>
        </w:rPr>
        <w:t>(bude doplněno před podpisem smlouvy)</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319F98C"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FD5860">
        <w:rPr>
          <w:rFonts w:ascii="Arial" w:hAnsi="Arial" w:cs="Arial"/>
          <w:szCs w:val="22"/>
        </w:rPr>
        <w:t xml:space="preserve"> pro Plzeňský kraj</w:t>
      </w:r>
      <w:r w:rsidR="00127C34" w:rsidRPr="00C62699">
        <w:rPr>
          <w:rFonts w:ascii="Arial" w:hAnsi="Arial" w:cs="Arial"/>
          <w:szCs w:val="22"/>
        </w:rPr>
        <w:t xml:space="preserve">, Pobočky </w:t>
      </w:r>
      <w:r w:rsidR="00FD5860">
        <w:rPr>
          <w:rFonts w:ascii="Arial" w:hAnsi="Arial" w:cs="Arial"/>
          <w:szCs w:val="22"/>
        </w:rPr>
        <w:t>Domažlice</w:t>
      </w:r>
      <w:r w:rsidR="00FD5860" w:rsidRPr="00C62699">
        <w:rPr>
          <w:rFonts w:ascii="Arial" w:hAnsi="Arial" w:cs="Arial"/>
          <w:szCs w:val="22"/>
        </w:rPr>
        <w:t xml:space="preserve">, </w:t>
      </w:r>
      <w:r w:rsidR="00127C34" w:rsidRPr="00C62699">
        <w:rPr>
          <w:rFonts w:ascii="Arial" w:hAnsi="Arial" w:cs="Arial"/>
          <w:szCs w:val="22"/>
        </w:rPr>
        <w:t xml:space="preserve">adresa </w:t>
      </w:r>
      <w:proofErr w:type="spellStart"/>
      <w:r w:rsidR="00FD5860">
        <w:rPr>
          <w:rFonts w:ascii="Arial" w:hAnsi="Arial" w:cs="Arial"/>
          <w:szCs w:val="22"/>
        </w:rPr>
        <w:t>Haltravská</w:t>
      </w:r>
      <w:proofErr w:type="spellEnd"/>
      <w:r w:rsidR="00FD5860">
        <w:rPr>
          <w:rFonts w:ascii="Arial" w:hAnsi="Arial" w:cs="Arial"/>
          <w:szCs w:val="22"/>
        </w:rPr>
        <w:t xml:space="preserve"> 438, </w:t>
      </w:r>
      <w:r w:rsidR="00FB2B12">
        <w:rPr>
          <w:rFonts w:ascii="Arial" w:hAnsi="Arial" w:cs="Arial"/>
          <w:szCs w:val="22"/>
        </w:rPr>
        <w:t>344 01 Domažlice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DED91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FA74F0">
        <w:rPr>
          <w:rFonts w:ascii="Arial" w:hAnsi="Arial" w:cs="Arial"/>
          <w:szCs w:val="22"/>
        </w:rPr>
        <w:t xml:space="preserve"> </w:t>
      </w:r>
      <w:r w:rsidR="00FA74F0" w:rsidRPr="003665F8">
        <w:rPr>
          <w:rFonts w:ascii="Arial" w:hAnsi="Arial" w:cs="Arial"/>
          <w:b/>
          <w:bCs/>
          <w:szCs w:val="22"/>
        </w:rPr>
        <w:t>NENÍ PŘEDMĚTEM TÉTO SMLOUVY</w:t>
      </w:r>
      <w:r w:rsidRPr="00764100">
        <w:rPr>
          <w:rFonts w:ascii="Arial" w:hAnsi="Arial" w:cs="Arial"/>
          <w:szCs w:val="22"/>
        </w:rPr>
        <w:t>;</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714C9CE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3665F8">
        <w:rPr>
          <w:rFonts w:ascii="Arial" w:hAnsi="Arial" w:cs="Arial"/>
          <w:szCs w:val="22"/>
        </w:rPr>
        <w:t xml:space="preserve"> </w:t>
      </w:r>
      <w:r w:rsidR="003665F8" w:rsidRPr="003665F8">
        <w:rPr>
          <w:rFonts w:ascii="Arial" w:hAnsi="Arial" w:cs="Arial"/>
          <w:b/>
          <w:bCs/>
          <w:szCs w:val="22"/>
        </w:rPr>
        <w:t>NENÍ PŘEDMĚTEM TÉTO SMLOUVY</w:t>
      </w:r>
      <w:r w:rsidRPr="00764100">
        <w:rPr>
          <w:rFonts w:ascii="Arial" w:hAnsi="Arial" w:cs="Arial"/>
          <w:szCs w:val="22"/>
        </w:rPr>
        <w:t>;</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552304C5"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w:t>
      </w:r>
      <w:r w:rsidR="004667C6" w:rsidRPr="000203D2">
        <w:rPr>
          <w:rFonts w:ascii="Arial" w:hAnsi="Arial" w:cs="Arial"/>
          <w:szCs w:val="22"/>
          <w:highlight w:val="cyan"/>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D30760">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ED4AAD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0B46C1">
        <w:rPr>
          <w:rFonts w:ascii="Arial" w:hAnsi="Arial" w:cs="Arial"/>
          <w:szCs w:val="22"/>
        </w:rPr>
        <w:t>1</w:t>
      </w:r>
      <w:r w:rsidRPr="00C62699">
        <w:rPr>
          <w:rFonts w:ascii="Arial" w:hAnsi="Arial" w:cs="Arial"/>
          <w:szCs w:val="22"/>
        </w:rPr>
        <w:t>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D30760">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43DCC5C9" w14:textId="4FC910C4" w:rsidR="001762D3" w:rsidRPr="001B0411" w:rsidRDefault="001762D3" w:rsidP="001762D3">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Příloha č. 1</w:t>
      </w:r>
      <w:r>
        <w:rPr>
          <w:rFonts w:ascii="Arial" w:hAnsi="Arial" w:cs="Arial"/>
        </w:rPr>
        <w:t>a</w:t>
      </w:r>
      <w:r w:rsidRPr="003C4299">
        <w:rPr>
          <w:rFonts w:ascii="Arial" w:hAnsi="Arial" w:cs="Arial"/>
        </w:rPr>
        <w:t xml:space="preserve">: </w:t>
      </w:r>
      <w:r w:rsidRPr="003C4299">
        <w:rPr>
          <w:rFonts w:ascii="Arial" w:hAnsi="Arial" w:cs="Arial"/>
          <w:iCs/>
        </w:rPr>
        <w:t>Položkový výkaz činností</w:t>
      </w:r>
      <w:r>
        <w:rPr>
          <w:rFonts w:ascii="Arial" w:hAnsi="Arial" w:cs="Arial"/>
          <w:iCs/>
        </w:rPr>
        <w:t xml:space="preserve"> </w:t>
      </w:r>
      <w:r w:rsidRPr="001B0411">
        <w:rPr>
          <w:rFonts w:ascii="Arial" w:hAnsi="Arial" w:cs="Arial"/>
          <w:color w:val="242424"/>
          <w:shd w:val="clear" w:color="auto" w:fill="FFFFFF"/>
        </w:rPr>
        <w:t>Rybník nad Radbuzou</w:t>
      </w:r>
    </w:p>
    <w:p w14:paraId="079C7A0D" w14:textId="07429F23" w:rsidR="001762D3" w:rsidRPr="001B0411" w:rsidRDefault="001762D3" w:rsidP="001762D3">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Příloha č. 1</w:t>
      </w:r>
      <w:r>
        <w:rPr>
          <w:rFonts w:ascii="Arial" w:hAnsi="Arial" w:cs="Arial"/>
        </w:rPr>
        <w:t>b</w:t>
      </w:r>
      <w:r w:rsidRPr="003C4299">
        <w:rPr>
          <w:rFonts w:ascii="Arial" w:hAnsi="Arial" w:cs="Arial"/>
        </w:rPr>
        <w:t xml:space="preserve">: </w:t>
      </w:r>
      <w:r w:rsidRPr="003C4299">
        <w:rPr>
          <w:rFonts w:ascii="Arial" w:hAnsi="Arial" w:cs="Arial"/>
          <w:iCs/>
        </w:rPr>
        <w:t>Položkový výkaz činností</w:t>
      </w:r>
      <w:r>
        <w:rPr>
          <w:rFonts w:ascii="Arial" w:hAnsi="Arial" w:cs="Arial"/>
          <w:iCs/>
        </w:rPr>
        <w:t xml:space="preserve"> </w:t>
      </w:r>
      <w:r w:rsidRPr="001B0411">
        <w:rPr>
          <w:rFonts w:ascii="Arial" w:hAnsi="Arial" w:cs="Arial"/>
          <w:color w:val="242424"/>
          <w:shd w:val="clear" w:color="auto" w:fill="FFFFFF"/>
        </w:rPr>
        <w:t xml:space="preserve">Velký </w:t>
      </w:r>
      <w:proofErr w:type="spellStart"/>
      <w:r w:rsidRPr="001B0411">
        <w:rPr>
          <w:rFonts w:ascii="Arial" w:hAnsi="Arial" w:cs="Arial"/>
          <w:color w:val="242424"/>
          <w:shd w:val="clear" w:color="auto" w:fill="FFFFFF"/>
        </w:rPr>
        <w:t>Horšín</w:t>
      </w:r>
      <w:proofErr w:type="spellEnd"/>
      <w:r w:rsidRPr="001B0411">
        <w:rPr>
          <w:rFonts w:ascii="Arial" w:hAnsi="Arial" w:cs="Arial"/>
          <w:color w:val="242424"/>
          <w:shd w:val="clear" w:color="auto" w:fill="FFFFFF"/>
        </w:rPr>
        <w:t>,</w:t>
      </w:r>
    </w:p>
    <w:p w14:paraId="190309E2" w14:textId="21DFA7B5" w:rsidR="001762D3" w:rsidRPr="001B0411" w:rsidRDefault="001762D3" w:rsidP="001762D3">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Příloha č. 1</w:t>
      </w:r>
      <w:r>
        <w:rPr>
          <w:rFonts w:ascii="Arial" w:hAnsi="Arial" w:cs="Arial"/>
        </w:rPr>
        <w:t>c</w:t>
      </w:r>
      <w:r w:rsidRPr="003C4299">
        <w:rPr>
          <w:rFonts w:ascii="Arial" w:hAnsi="Arial" w:cs="Arial"/>
        </w:rPr>
        <w:t xml:space="preserve">: </w:t>
      </w:r>
      <w:r w:rsidRPr="003C4299">
        <w:rPr>
          <w:rFonts w:ascii="Arial" w:hAnsi="Arial" w:cs="Arial"/>
          <w:iCs/>
        </w:rPr>
        <w:t>Položkový výkaz činností</w:t>
      </w:r>
      <w:r>
        <w:rPr>
          <w:rFonts w:ascii="Arial" w:hAnsi="Arial" w:cs="Arial"/>
          <w:iCs/>
        </w:rPr>
        <w:t xml:space="preserve"> </w:t>
      </w:r>
      <w:r w:rsidRPr="001B0411">
        <w:rPr>
          <w:rFonts w:ascii="Arial" w:hAnsi="Arial" w:cs="Arial"/>
          <w:color w:val="242424"/>
          <w:shd w:val="clear" w:color="auto" w:fill="FFFFFF"/>
        </w:rPr>
        <w:t>Mostek u Rybníku</w:t>
      </w:r>
    </w:p>
    <w:p w14:paraId="249EEFAE" w14:textId="1C3181C1" w:rsidR="001762D3" w:rsidRPr="001B0411" w:rsidRDefault="001762D3" w:rsidP="001762D3">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Příloha č. 1</w:t>
      </w:r>
      <w:r>
        <w:rPr>
          <w:rFonts w:ascii="Arial" w:hAnsi="Arial" w:cs="Arial"/>
        </w:rPr>
        <w:t>d</w:t>
      </w:r>
      <w:r w:rsidRPr="003C4299">
        <w:rPr>
          <w:rFonts w:ascii="Arial" w:hAnsi="Arial" w:cs="Arial"/>
        </w:rPr>
        <w:t xml:space="preserve">: </w:t>
      </w:r>
      <w:r w:rsidRPr="003C4299">
        <w:rPr>
          <w:rFonts w:ascii="Arial" w:hAnsi="Arial" w:cs="Arial"/>
          <w:iCs/>
        </w:rPr>
        <w:t>Položkový výkaz činností</w:t>
      </w:r>
      <w:r>
        <w:rPr>
          <w:rFonts w:ascii="Arial" w:hAnsi="Arial" w:cs="Arial"/>
          <w:iCs/>
        </w:rPr>
        <w:t xml:space="preserve"> </w:t>
      </w:r>
      <w:proofErr w:type="spellStart"/>
      <w:r w:rsidRPr="001B0411">
        <w:rPr>
          <w:rFonts w:ascii="Arial" w:hAnsi="Arial" w:cs="Arial"/>
          <w:color w:val="242424"/>
          <w:shd w:val="clear" w:color="auto" w:fill="FFFFFF"/>
        </w:rPr>
        <w:t>Korytany</w:t>
      </w:r>
      <w:proofErr w:type="spellEnd"/>
    </w:p>
    <w:p w14:paraId="2F91170F" w14:textId="01B2BABA" w:rsidR="002D1314" w:rsidRPr="003C4299" w:rsidRDefault="001762D3" w:rsidP="001762D3">
      <w:pPr>
        <w:pStyle w:val="Claneka"/>
      </w:pPr>
      <w:r w:rsidRPr="003C4299">
        <w:rPr>
          <w:rFonts w:ascii="Arial" w:hAnsi="Arial" w:cs="Arial"/>
        </w:rPr>
        <w:t>Příloha č. 1</w:t>
      </w:r>
      <w:r>
        <w:rPr>
          <w:rFonts w:ascii="Arial" w:hAnsi="Arial" w:cs="Arial"/>
        </w:rPr>
        <w:t>e</w:t>
      </w:r>
      <w:r w:rsidRPr="003C4299">
        <w:rPr>
          <w:rFonts w:ascii="Arial" w:hAnsi="Arial" w:cs="Arial"/>
        </w:rPr>
        <w:t xml:space="preserve">: </w:t>
      </w:r>
      <w:r w:rsidRPr="003C4299">
        <w:rPr>
          <w:rFonts w:ascii="Arial" w:hAnsi="Arial" w:cs="Arial"/>
          <w:iCs/>
        </w:rPr>
        <w:t>Položkový výkaz činností</w:t>
      </w:r>
      <w:r>
        <w:rPr>
          <w:rFonts w:ascii="Arial" w:hAnsi="Arial" w:cs="Arial"/>
          <w:iCs/>
        </w:rPr>
        <w:t xml:space="preserve"> </w:t>
      </w:r>
      <w:r w:rsidRPr="001B0411">
        <w:rPr>
          <w:rFonts w:ascii="Arial" w:hAnsi="Arial" w:cs="Arial"/>
          <w:color w:val="242424"/>
          <w:shd w:val="clear" w:color="auto" w:fill="FFFFFF"/>
        </w:rPr>
        <w:t>Závist u Rybníku</w:t>
      </w:r>
      <w:r w:rsidRPr="001B0411">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w:t>
      </w:r>
      <w:r w:rsidRPr="001762D3">
        <w:rPr>
          <w:rFonts w:ascii="Arial" w:eastAsia="Times New Roman" w:hAnsi="Arial" w:cs="Arial"/>
          <w:b/>
          <w:highlight w:val="cyan"/>
          <w:lang w:eastAsia="cs-CZ"/>
        </w:rPr>
        <w:t>Obchodní firma Zhotovitele</w:t>
      </w:r>
      <w:r w:rsidRPr="00ED6435">
        <w:rPr>
          <w:rFonts w:ascii="Arial" w:eastAsia="Times New Roman" w:hAnsi="Arial" w:cs="Arial"/>
          <w:b/>
          <w:lang w:eastAsia="cs-CZ"/>
        </w:rPr>
        <w:t>]</w:t>
      </w:r>
    </w:p>
    <w:p w14:paraId="52DB552F" w14:textId="0E9D268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1762D3">
        <w:rPr>
          <w:rFonts w:ascii="Arial" w:eastAsia="Times New Roman" w:hAnsi="Arial" w:cs="Arial"/>
          <w:bCs/>
          <w:lang w:eastAsia="cs-CZ"/>
        </w:rPr>
        <w:t>Plzeň</w:t>
      </w:r>
      <w:r w:rsidRPr="00ED6435">
        <w:rPr>
          <w:rFonts w:ascii="Arial" w:eastAsia="Times New Roman" w:hAnsi="Arial" w:cs="Arial"/>
          <w:bCs/>
          <w:lang w:eastAsia="cs-CZ"/>
        </w:rPr>
        <w:tab/>
      </w:r>
      <w:r w:rsidRPr="00ED6435">
        <w:rPr>
          <w:rFonts w:ascii="Arial" w:eastAsia="Times New Roman" w:hAnsi="Arial" w:cs="Arial"/>
          <w:bCs/>
          <w:lang w:eastAsia="cs-CZ"/>
        </w:rPr>
        <w:tab/>
      </w:r>
      <w:r w:rsidRPr="00B058A4">
        <w:rPr>
          <w:rFonts w:ascii="Arial" w:eastAsia="Times New Roman" w:hAnsi="Arial" w:cs="Arial"/>
          <w:bCs/>
          <w:highlight w:val="cyan"/>
          <w:lang w:eastAsia="cs-CZ"/>
        </w:rPr>
        <w:t>Místo: …………</w:t>
      </w:r>
    </w:p>
    <w:p w14:paraId="435FBFFE" w14:textId="470CEF6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1762D3">
        <w:rPr>
          <w:rFonts w:ascii="Arial" w:eastAsia="Times New Roman" w:hAnsi="Arial" w:cs="Arial"/>
          <w:bCs/>
          <w:lang w:eastAsia="cs-CZ"/>
        </w:rPr>
        <w:t>viz elektronický podpis</w:t>
      </w:r>
      <w:r w:rsidRPr="00ED6435">
        <w:rPr>
          <w:rFonts w:ascii="Arial" w:eastAsia="Times New Roman" w:hAnsi="Arial" w:cs="Arial"/>
          <w:bCs/>
          <w:lang w:eastAsia="cs-CZ"/>
        </w:rPr>
        <w:tab/>
      </w:r>
      <w:r w:rsidRPr="00ED6435">
        <w:rPr>
          <w:rFonts w:ascii="Arial" w:eastAsia="Times New Roman" w:hAnsi="Arial" w:cs="Arial"/>
          <w:bCs/>
          <w:lang w:eastAsia="cs-CZ"/>
        </w:rPr>
        <w:tab/>
      </w:r>
      <w:r w:rsidRPr="00B058A4">
        <w:rPr>
          <w:rFonts w:ascii="Arial" w:eastAsia="Times New Roman" w:hAnsi="Arial" w:cs="Arial"/>
          <w:bCs/>
          <w:highlight w:val="cyan"/>
          <w:lang w:eastAsia="cs-CZ"/>
        </w:rPr>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6A34F413" w:rsidR="002B735B" w:rsidRPr="00ED6435" w:rsidRDefault="001762D3" w:rsidP="002B735B">
      <w:pPr>
        <w:tabs>
          <w:tab w:val="left" w:pos="567"/>
          <w:tab w:val="left" w:pos="5670"/>
        </w:tabs>
        <w:spacing w:after="0" w:line="240" w:lineRule="auto"/>
        <w:rPr>
          <w:rFonts w:ascii="Arial" w:eastAsia="Times New Roman" w:hAnsi="Arial" w:cs="Arial"/>
          <w:bCs/>
          <w:lang w:eastAsia="cs-CZ"/>
        </w:rPr>
      </w:pPr>
      <w:r w:rsidRPr="001D1AA3">
        <w:rPr>
          <w:rFonts w:ascii="Arial" w:eastAsia="Times New Roman" w:hAnsi="Arial" w:cs="Arial"/>
          <w:b/>
          <w:lang w:eastAsia="cs-CZ"/>
        </w:rPr>
        <w:t>Ing. Jiří Papež</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r w:rsidR="002B735B" w:rsidRPr="00B058A4">
        <w:rPr>
          <w:rFonts w:ascii="Arial" w:eastAsia="Times New Roman" w:hAnsi="Arial" w:cs="Arial"/>
          <w:bCs/>
          <w:highlight w:val="cyan"/>
          <w:lang w:eastAsia="cs-CZ"/>
        </w:rPr>
        <w:t>Jméno: …………</w:t>
      </w:r>
    </w:p>
    <w:p w14:paraId="340842AD" w14:textId="3E69A64E" w:rsidR="002B735B" w:rsidRDefault="001762D3"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 KPÚ pro Plzeňský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r w:rsidR="002B735B" w:rsidRPr="00B058A4">
        <w:rPr>
          <w:rFonts w:ascii="Arial" w:eastAsia="Times New Roman" w:hAnsi="Arial" w:cs="Arial"/>
          <w:bCs/>
          <w:highlight w:val="cyan"/>
          <w:lang w:eastAsia="cs-CZ"/>
        </w:rPr>
        <w:t>Funkce: …………</w:t>
      </w:r>
    </w:p>
    <w:p w14:paraId="29556472" w14:textId="1983263E" w:rsidR="001762D3" w:rsidRPr="00ED6435" w:rsidRDefault="001762D3"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Státní pozemkový úřad</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D3AE081" w14:textId="0CE1F808" w:rsidR="00B3745E" w:rsidRPr="00ED6435" w:rsidRDefault="00F0252F" w:rsidP="00F0252F">
      <w:pPr>
        <w:spacing w:line="240" w:lineRule="auto"/>
        <w:jc w:val="center"/>
        <w:rPr>
          <w:rFonts w:ascii="Arial" w:hAnsi="Arial" w:cs="Arial"/>
        </w:rPr>
      </w:pPr>
      <w:r>
        <w:rPr>
          <w:rFonts w:ascii="Arial" w:hAnsi="Arial" w:cs="Arial"/>
          <w:i/>
          <w:iCs/>
          <w:highlight w:val="lightGray"/>
        </w:rPr>
        <w:t>(</w:t>
      </w:r>
      <w:r w:rsidR="001D1AA3" w:rsidRPr="001D1AA3">
        <w:rPr>
          <w:rFonts w:ascii="Arial" w:hAnsi="Arial" w:cs="Arial"/>
          <w:i/>
          <w:iCs/>
          <w:highlight w:val="lightGray"/>
        </w:rPr>
        <w:t>bude doplněno před podpisem smlou</w:t>
      </w:r>
      <w:r w:rsidR="001D1AA3" w:rsidRPr="00F0252F">
        <w:rPr>
          <w:rFonts w:ascii="Arial" w:hAnsi="Arial" w:cs="Arial"/>
          <w:i/>
          <w:iCs/>
          <w:highlight w:val="lightGray"/>
        </w:rPr>
        <w:t>v</w:t>
      </w:r>
      <w:r w:rsidRPr="00F0252F">
        <w:rPr>
          <w:rFonts w:ascii="Arial" w:hAnsi="Arial" w:cs="Arial"/>
          <w:i/>
          <w:iCs/>
          <w:highlight w:val="lightGray"/>
        </w:rPr>
        <w:t>y</w:t>
      </w:r>
      <w:r w:rsidRPr="00F0252F">
        <w:rPr>
          <w:rFonts w:ascii="Arial" w:hAnsi="Arial" w:cs="Arial"/>
          <w:u w:val="single"/>
        </w:rPr>
        <w:t>)</w:t>
      </w: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67D22" w14:textId="77777777" w:rsidR="00317731" w:rsidRDefault="00317731" w:rsidP="007936E4">
      <w:pPr>
        <w:spacing w:after="0"/>
      </w:pPr>
      <w:r>
        <w:separator/>
      </w:r>
    </w:p>
  </w:endnote>
  <w:endnote w:type="continuationSeparator" w:id="0">
    <w:p w14:paraId="093C3A6F" w14:textId="77777777" w:rsidR="00317731" w:rsidRDefault="00317731" w:rsidP="007936E4">
      <w:pPr>
        <w:spacing w:after="0"/>
      </w:pPr>
      <w:r>
        <w:continuationSeparator/>
      </w:r>
    </w:p>
  </w:endnote>
  <w:endnote w:type="continuationNotice" w:id="1">
    <w:p w14:paraId="4B3F8425" w14:textId="77777777" w:rsidR="00317731" w:rsidRDefault="0031773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FC5BD" w14:textId="77777777" w:rsidR="00317731" w:rsidRDefault="00317731" w:rsidP="007936E4">
      <w:pPr>
        <w:spacing w:after="0"/>
      </w:pPr>
      <w:r>
        <w:separator/>
      </w:r>
    </w:p>
  </w:footnote>
  <w:footnote w:type="continuationSeparator" w:id="0">
    <w:p w14:paraId="3638789F" w14:textId="77777777" w:rsidR="00317731" w:rsidRDefault="00317731" w:rsidP="007936E4">
      <w:pPr>
        <w:spacing w:after="0"/>
      </w:pPr>
      <w:r>
        <w:continuationSeparator/>
      </w:r>
    </w:p>
  </w:footnote>
  <w:footnote w:type="continuationNotice" w:id="1">
    <w:p w14:paraId="32CE3C3C" w14:textId="77777777" w:rsidR="00317731" w:rsidRDefault="0031773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B3A81B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EA620F">
      <w:rPr>
        <w:szCs w:val="16"/>
      </w:rPr>
      <w:t>KoPÚ v </w:t>
    </w:r>
    <w:proofErr w:type="spellStart"/>
    <w:r w:rsidR="00EA620F">
      <w:rPr>
        <w:szCs w:val="16"/>
      </w:rPr>
      <w:t>k.ú</w:t>
    </w:r>
    <w:proofErr w:type="spellEnd"/>
    <w:r w:rsidR="00EA620F">
      <w:rPr>
        <w:szCs w:val="16"/>
      </w:rPr>
      <w:t>. Rybník nad Radbuzou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15849" w14:textId="43A4D063" w:rsidR="00346098" w:rsidRDefault="00E54F76"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č</w:t>
    </w:r>
    <w:r w:rsidRPr="00E54F76">
      <w:rPr>
        <w:rFonts w:cs="Arial"/>
        <w:szCs w:val="16"/>
        <w:lang w:val="fr-FR" w:eastAsia="cs-CZ"/>
      </w:rPr>
      <w:t>.j. </w:t>
    </w:r>
    <w:r w:rsidR="00D357AD">
      <w:rPr>
        <w:rFonts w:cs="Arial"/>
        <w:szCs w:val="16"/>
        <w:lang w:val="fr-FR" w:eastAsia="cs-CZ"/>
      </w:rPr>
      <w:t>/ Sp. Značka</w:t>
    </w:r>
    <w:r w:rsidRPr="00E54F76">
      <w:rPr>
        <w:rFonts w:cs="Arial"/>
        <w:szCs w:val="16"/>
        <w:lang w:val="fr-FR" w:eastAsia="cs-CZ"/>
      </w:rPr>
      <w:t>:</w:t>
    </w:r>
    <w:r w:rsidR="00043079" w:rsidRPr="00E0086F">
      <w:rPr>
        <w:rFonts w:cs="Arial"/>
        <w:sz w:val="20"/>
        <w:szCs w:val="20"/>
        <w:lang w:val="fr-FR" w:eastAsia="cs-CZ"/>
      </w:rPr>
      <w:tab/>
    </w:r>
    <w:r w:rsidR="00043079" w:rsidRPr="00E0086F">
      <w:rPr>
        <w:rFonts w:cs="Arial"/>
        <w:sz w:val="20"/>
        <w:szCs w:val="20"/>
        <w:lang w:val="fr-FR" w:eastAsia="cs-CZ"/>
      </w:rPr>
      <w:tab/>
    </w:r>
    <w:r w:rsidR="00252106">
      <w:rPr>
        <w:rFonts w:cs="Arial"/>
        <w:sz w:val="20"/>
        <w:szCs w:val="20"/>
        <w:lang w:val="fr-FR" w:eastAsia="cs-CZ"/>
      </w:rPr>
      <w:tab/>
    </w:r>
    <w:r w:rsidR="00043079" w:rsidRPr="001D4BED">
      <w:rPr>
        <w:rFonts w:cs="Arial"/>
        <w:szCs w:val="16"/>
        <w:lang w:val="fr-FR" w:eastAsia="cs-CZ"/>
      </w:rPr>
      <w:t>Číslo Smlouvy Objednatele: (generovat z ASPÚ)</w:t>
    </w:r>
    <w:r w:rsidR="00043079">
      <w:rPr>
        <w:rFonts w:cs="Arial"/>
        <w:szCs w:val="16"/>
        <w:lang w:val="fr-FR" w:eastAsia="cs-CZ"/>
      </w:rPr>
      <w:tab/>
    </w:r>
  </w:p>
  <w:p w14:paraId="5EB20BA7" w14:textId="156EEBDB" w:rsidR="00043079" w:rsidRPr="001D4BED" w:rsidRDefault="00D357AD"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UID</w:t>
    </w:r>
    <w:r w:rsidR="00346098">
      <w:rPr>
        <w:rFonts w:cs="Arial"/>
        <w:szCs w:val="16"/>
        <w:lang w:val="fr-FR" w:eastAsia="cs-CZ"/>
      </w:rPr>
      <w:t>:</w:t>
    </w:r>
    <w:r w:rsidR="00043079">
      <w:rPr>
        <w:rFonts w:cs="Arial"/>
        <w:szCs w:val="16"/>
        <w:lang w:val="fr-FR" w:eastAsia="cs-CZ"/>
      </w:rPr>
      <w:tab/>
    </w:r>
    <w:r w:rsidR="00043079" w:rsidRPr="001D4BED">
      <w:rPr>
        <w:rFonts w:cs="Arial"/>
        <w:szCs w:val="16"/>
        <w:lang w:val="fr-FR" w:eastAsia="cs-CZ"/>
      </w:rPr>
      <w:tab/>
    </w:r>
    <w:r w:rsidR="00252106">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0C78D900" w:rsidR="00043079" w:rsidRPr="001D4BED" w:rsidRDefault="00D357AD"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ISPU</w:t>
    </w:r>
    <w:r w:rsidR="00346098">
      <w:rPr>
        <w:rFonts w:cs="Arial"/>
        <w:szCs w:val="16"/>
        <w:lang w:val="fr-FR" w:eastAsia="cs-CZ"/>
      </w:rPr>
      <w:t>:</w:t>
    </w:r>
    <w:r w:rsidR="00043079" w:rsidRPr="001D4BED">
      <w:rPr>
        <w:rFonts w:cs="Arial"/>
        <w:szCs w:val="16"/>
        <w:lang w:val="fr-FR" w:eastAsia="cs-CZ"/>
      </w:rPr>
      <w:tab/>
    </w:r>
    <w:r w:rsidR="00043079" w:rsidRPr="001D4BED">
      <w:rPr>
        <w:rFonts w:cs="Arial"/>
        <w:szCs w:val="16"/>
        <w:lang w:val="fr-FR" w:eastAsia="cs-CZ"/>
      </w:rPr>
      <w:tab/>
    </w:r>
    <w:r w:rsidR="00252106">
      <w:rPr>
        <w:rFonts w:cs="Arial"/>
        <w:szCs w:val="16"/>
        <w:lang w:val="fr-FR" w:eastAsia="cs-CZ"/>
      </w:rPr>
      <w:tab/>
    </w:r>
    <w:r w:rsidR="00043079" w:rsidRPr="001D4BED">
      <w:rPr>
        <w:rFonts w:cs="Arial"/>
        <w:szCs w:val="16"/>
        <w:lang w:val="fr-FR" w:eastAsia="cs-CZ"/>
      </w:rPr>
      <w:t>K</w:t>
    </w:r>
    <w:r w:rsidR="00252106">
      <w:rPr>
        <w:rFonts w:cs="Arial"/>
        <w:szCs w:val="16"/>
        <w:lang w:val="fr-FR" w:eastAsia="cs-CZ"/>
      </w:rPr>
      <w:t>oPÚ</w:t>
    </w:r>
    <w:r w:rsidR="00E54F76">
      <w:rPr>
        <w:rFonts w:cs="Arial"/>
        <w:szCs w:val="16"/>
        <w:lang w:val="fr-FR" w:eastAsia="cs-CZ"/>
      </w:rPr>
      <w:t xml:space="preserve"> v k. ú. Rybník</w:t>
    </w:r>
    <w:r w:rsidR="00252106">
      <w:rPr>
        <w:rFonts w:cs="Arial"/>
        <w:szCs w:val="16"/>
        <w:lang w:val="fr-FR" w:eastAsia="cs-CZ"/>
      </w:rPr>
      <w:t xml:space="preserve"> nad Radbuzou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revisionView w:markup="0" w:insDel="0" w:formatting="0"/>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3D2"/>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45E"/>
    <w:rsid w:val="00045DA8"/>
    <w:rsid w:val="00046459"/>
    <w:rsid w:val="00046C44"/>
    <w:rsid w:val="00050FA0"/>
    <w:rsid w:val="000514AB"/>
    <w:rsid w:val="00051B09"/>
    <w:rsid w:val="00051DEB"/>
    <w:rsid w:val="00052027"/>
    <w:rsid w:val="0005310A"/>
    <w:rsid w:val="00054FA7"/>
    <w:rsid w:val="00055348"/>
    <w:rsid w:val="00055462"/>
    <w:rsid w:val="00055649"/>
    <w:rsid w:val="000556BC"/>
    <w:rsid w:val="000557B4"/>
    <w:rsid w:val="00056A10"/>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592E"/>
    <w:rsid w:val="000A684E"/>
    <w:rsid w:val="000A7F81"/>
    <w:rsid w:val="000B0209"/>
    <w:rsid w:val="000B02C4"/>
    <w:rsid w:val="000B0FBF"/>
    <w:rsid w:val="000B1138"/>
    <w:rsid w:val="000B1A31"/>
    <w:rsid w:val="000B1E86"/>
    <w:rsid w:val="000B219F"/>
    <w:rsid w:val="000B38A9"/>
    <w:rsid w:val="000B40EE"/>
    <w:rsid w:val="000B46C1"/>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2D3"/>
    <w:rsid w:val="001764EC"/>
    <w:rsid w:val="00176AD7"/>
    <w:rsid w:val="00176C7D"/>
    <w:rsid w:val="0017725A"/>
    <w:rsid w:val="001779BB"/>
    <w:rsid w:val="00177D28"/>
    <w:rsid w:val="001801A3"/>
    <w:rsid w:val="0018058C"/>
    <w:rsid w:val="001805C9"/>
    <w:rsid w:val="00180CD5"/>
    <w:rsid w:val="0018121A"/>
    <w:rsid w:val="00181637"/>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37FD"/>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1ACD"/>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AA3"/>
    <w:rsid w:val="001D1F3D"/>
    <w:rsid w:val="001D2151"/>
    <w:rsid w:val="001D2861"/>
    <w:rsid w:val="001D3991"/>
    <w:rsid w:val="001D3F05"/>
    <w:rsid w:val="001D3F4D"/>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451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944"/>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106"/>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0D3"/>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31"/>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E66"/>
    <w:rsid w:val="00333F24"/>
    <w:rsid w:val="00334361"/>
    <w:rsid w:val="00334FEA"/>
    <w:rsid w:val="00335416"/>
    <w:rsid w:val="00335B16"/>
    <w:rsid w:val="00336455"/>
    <w:rsid w:val="0033718B"/>
    <w:rsid w:val="00337332"/>
    <w:rsid w:val="0033742D"/>
    <w:rsid w:val="0034134A"/>
    <w:rsid w:val="0034150A"/>
    <w:rsid w:val="00341FAE"/>
    <w:rsid w:val="003420A8"/>
    <w:rsid w:val="0034244B"/>
    <w:rsid w:val="003424A9"/>
    <w:rsid w:val="00342E09"/>
    <w:rsid w:val="00342F14"/>
    <w:rsid w:val="00343835"/>
    <w:rsid w:val="00344A8B"/>
    <w:rsid w:val="0034595D"/>
    <w:rsid w:val="00346098"/>
    <w:rsid w:val="00351721"/>
    <w:rsid w:val="00351759"/>
    <w:rsid w:val="0035191A"/>
    <w:rsid w:val="003521DD"/>
    <w:rsid w:val="00352374"/>
    <w:rsid w:val="003525AE"/>
    <w:rsid w:val="0035299A"/>
    <w:rsid w:val="00352BF2"/>
    <w:rsid w:val="00352E09"/>
    <w:rsid w:val="00353157"/>
    <w:rsid w:val="00353BBC"/>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5F8"/>
    <w:rsid w:val="00366BBE"/>
    <w:rsid w:val="00366FC7"/>
    <w:rsid w:val="00367654"/>
    <w:rsid w:val="00367FF8"/>
    <w:rsid w:val="0037004E"/>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659"/>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8CF"/>
    <w:rsid w:val="00450EA4"/>
    <w:rsid w:val="00451EB1"/>
    <w:rsid w:val="00454051"/>
    <w:rsid w:val="00454100"/>
    <w:rsid w:val="004545C4"/>
    <w:rsid w:val="00454A69"/>
    <w:rsid w:val="00454B55"/>
    <w:rsid w:val="00454C2E"/>
    <w:rsid w:val="00455BEB"/>
    <w:rsid w:val="00455FD5"/>
    <w:rsid w:val="0045784F"/>
    <w:rsid w:val="00460566"/>
    <w:rsid w:val="00461E4A"/>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6FC4"/>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812"/>
    <w:rsid w:val="00533A4B"/>
    <w:rsid w:val="00533A8F"/>
    <w:rsid w:val="00534348"/>
    <w:rsid w:val="00534435"/>
    <w:rsid w:val="0053488D"/>
    <w:rsid w:val="00535AF1"/>
    <w:rsid w:val="0053604B"/>
    <w:rsid w:val="00537A46"/>
    <w:rsid w:val="00537D03"/>
    <w:rsid w:val="00537D34"/>
    <w:rsid w:val="0054016B"/>
    <w:rsid w:val="00540AE4"/>
    <w:rsid w:val="00540D23"/>
    <w:rsid w:val="005418D8"/>
    <w:rsid w:val="005426BB"/>
    <w:rsid w:val="0054563F"/>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847"/>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69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6E54"/>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3B"/>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09E"/>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1036"/>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042"/>
    <w:rsid w:val="00662169"/>
    <w:rsid w:val="00662180"/>
    <w:rsid w:val="00662DBF"/>
    <w:rsid w:val="00664216"/>
    <w:rsid w:val="00664D6B"/>
    <w:rsid w:val="006654EA"/>
    <w:rsid w:val="00665837"/>
    <w:rsid w:val="0066595D"/>
    <w:rsid w:val="00665DE0"/>
    <w:rsid w:val="00670043"/>
    <w:rsid w:val="00670956"/>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6330"/>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2B3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1409"/>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124"/>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36A6"/>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E4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3FF9"/>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6E7"/>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C08"/>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5AE"/>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88C"/>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822"/>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5FB0"/>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4FD6"/>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1AB0"/>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58A4"/>
    <w:rsid w:val="00B068A5"/>
    <w:rsid w:val="00B07E75"/>
    <w:rsid w:val="00B10AF3"/>
    <w:rsid w:val="00B10EE1"/>
    <w:rsid w:val="00B110A7"/>
    <w:rsid w:val="00B1161B"/>
    <w:rsid w:val="00B1328A"/>
    <w:rsid w:val="00B13383"/>
    <w:rsid w:val="00B13597"/>
    <w:rsid w:val="00B13A92"/>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3D48"/>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B89"/>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52"/>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5FE5"/>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760"/>
    <w:rsid w:val="00D30C8D"/>
    <w:rsid w:val="00D327AD"/>
    <w:rsid w:val="00D3281B"/>
    <w:rsid w:val="00D3281C"/>
    <w:rsid w:val="00D328BE"/>
    <w:rsid w:val="00D33027"/>
    <w:rsid w:val="00D3334C"/>
    <w:rsid w:val="00D337A8"/>
    <w:rsid w:val="00D34059"/>
    <w:rsid w:val="00D34197"/>
    <w:rsid w:val="00D34E1D"/>
    <w:rsid w:val="00D357A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87C1C"/>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040B"/>
    <w:rsid w:val="00E2121C"/>
    <w:rsid w:val="00E2147A"/>
    <w:rsid w:val="00E2156D"/>
    <w:rsid w:val="00E21F5D"/>
    <w:rsid w:val="00E223E2"/>
    <w:rsid w:val="00E239BC"/>
    <w:rsid w:val="00E23E1B"/>
    <w:rsid w:val="00E2498D"/>
    <w:rsid w:val="00E24BDC"/>
    <w:rsid w:val="00E24C2D"/>
    <w:rsid w:val="00E25E4A"/>
    <w:rsid w:val="00E261BF"/>
    <w:rsid w:val="00E27855"/>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2C9"/>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4F76"/>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20F"/>
    <w:rsid w:val="00EA64B6"/>
    <w:rsid w:val="00EA7618"/>
    <w:rsid w:val="00EA77F3"/>
    <w:rsid w:val="00EA7AA7"/>
    <w:rsid w:val="00EB19C0"/>
    <w:rsid w:val="00EB1C00"/>
    <w:rsid w:val="00EB2673"/>
    <w:rsid w:val="00EB26CB"/>
    <w:rsid w:val="00EB27FC"/>
    <w:rsid w:val="00EB2DD9"/>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252F"/>
    <w:rsid w:val="00F0348F"/>
    <w:rsid w:val="00F0406E"/>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E38"/>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40D"/>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4F0"/>
    <w:rsid w:val="00FA786C"/>
    <w:rsid w:val="00FB0542"/>
    <w:rsid w:val="00FB0862"/>
    <w:rsid w:val="00FB2583"/>
    <w:rsid w:val="00FB28E0"/>
    <w:rsid w:val="00FB29BF"/>
    <w:rsid w:val="00FB2B12"/>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586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30760"/>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3076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3076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F8275B3DA3D495385D899D8A039E2BB"/>
        <w:category>
          <w:name w:val="Obecné"/>
          <w:gallery w:val="placeholder"/>
        </w:category>
        <w:types>
          <w:type w:val="bbPlcHdr"/>
        </w:types>
        <w:behaviors>
          <w:behavior w:val="content"/>
        </w:behaviors>
        <w:guid w:val="{FAE7A784-8F07-4B88-B9B6-12C426139547}"/>
      </w:docPartPr>
      <w:docPartBody>
        <w:p w:rsidR="00962580" w:rsidRDefault="00962580" w:rsidP="00962580">
          <w:pPr>
            <w:pStyle w:val="6F8275B3DA3D495385D899D8A039E2BB"/>
          </w:pPr>
          <w:r w:rsidRPr="005C177F">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580"/>
    <w:rsid w:val="009625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62580"/>
    <w:rPr>
      <w:color w:val="808080"/>
    </w:rPr>
  </w:style>
  <w:style w:type="paragraph" w:customStyle="1" w:styleId="6F8275B3DA3D495385D899D8A039E2BB">
    <w:name w:val="6F8275B3DA3D495385D899D8A039E2BB"/>
    <w:rsid w:val="009625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purl.org/dc/elements/1.1/"/>
    <ds:schemaRef ds:uri="http://schemas.microsoft.com/office/2006/metadata/properties"/>
    <ds:schemaRef ds:uri="http://schemas.microsoft.com/office/infopath/2007/PartnerControls"/>
    <ds:schemaRef ds:uri="2046fdb6-fa60-49a6-a635-1115ab0d2074"/>
    <ds:schemaRef ds:uri="http://schemas.openxmlformats.org/package/2006/metadata/core-properties"/>
    <ds:schemaRef ds:uri="http://purl.org/dc/dcmitype/"/>
    <ds:schemaRef ds:uri="http://www.w3.org/XML/1998/namespace"/>
    <ds:schemaRef ds:uri="http://schemas.microsoft.com/office/2006/documentManagement/types"/>
    <ds:schemaRef ds:uri="ada3fa48-c231-4f9d-a491-19361e04fcb4"/>
    <ds:schemaRef ds:uri="85f4b5cc-4033-44c7-b405-f5eed34c8154"/>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35</Pages>
  <Words>16461</Words>
  <Characters>97126</Characters>
  <Application>Microsoft Office Word</Application>
  <DocSecurity>0</DocSecurity>
  <Lines>809</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Sýkorová Kateřina Bc.</cp:lastModifiedBy>
  <cp:revision>75</cp:revision>
  <cp:lastPrinted>2023-09-08T11:21:00Z</cp:lastPrinted>
  <dcterms:created xsi:type="dcterms:W3CDTF">2025-03-25T12:22:00Z</dcterms:created>
  <dcterms:modified xsi:type="dcterms:W3CDTF">2025-03-26T09:01:00Z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